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E79BA" w14:textId="680ABB12" w:rsidR="00BC1299" w:rsidRPr="00583897" w:rsidRDefault="00BC1299" w:rsidP="00BC1299">
      <w:pPr>
        <w:spacing w:after="0" w:line="300" w:lineRule="atLeast"/>
        <w:outlineLvl w:val="3"/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</w:pP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To All Attending the </w:t>
      </w:r>
      <w:r w:rsidR="00583897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Virtual 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>WIT</w:t>
      </w:r>
      <w:r w:rsidR="00583897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 I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 </w:t>
      </w:r>
      <w:r w:rsidR="00C1104B"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 xml:space="preserve">Training </w:t>
      </w:r>
      <w:r w:rsidRPr="00583897">
        <w:rPr>
          <w:rFonts w:ascii="Century Gothic" w:eastAsia="Times New Roman" w:hAnsi="Century Gothic" w:cs="Arial"/>
          <w:b/>
          <w:bCs/>
          <w:color w:val="183F4E"/>
          <w:sz w:val="30"/>
          <w:szCs w:val="30"/>
        </w:rPr>
        <w:t>–</w:t>
      </w:r>
    </w:p>
    <w:p w14:paraId="4BC09083" w14:textId="77777777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</w:p>
    <w:p w14:paraId="3574D76B" w14:textId="23711600" w:rsidR="00111FD3" w:rsidRPr="00583897" w:rsidRDefault="00111FD3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Thank you for 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registering for 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the upcoming</w:t>
      </w:r>
      <w:r w:rsidR="00F86153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virtual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training!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 </w:t>
      </w:r>
    </w:p>
    <w:p w14:paraId="5E78F7F0" w14:textId="77777777" w:rsidR="00111FD3" w:rsidRPr="00583897" w:rsidRDefault="00111FD3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61CCAABF" w14:textId="0B973D05" w:rsidR="00111FD3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The Western Regional panel have </w:t>
      </w:r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emphasized the need for comprehensive and effective coordinated efforts 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for Inspection and Decontamination of Watercrafts.  These procedures are based on</w:t>
      </w:r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the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  <w:hyperlink r:id="rId5" w:history="1">
        <w:r w:rsidRPr="00583897">
          <w:rPr>
            <w:rFonts w:ascii="Century Gothic" w:eastAsia="Times New Roman" w:hAnsi="Century Gothic" w:cs="Times New Roman"/>
            <w:color w:val="3D28F3"/>
            <w:sz w:val="23"/>
            <w:szCs w:val="23"/>
          </w:rPr>
          <w:t>Uniform Minimum Protocols and Standards </w:t>
        </w:r>
      </w:hyperlink>
      <w:r w:rsidR="00111FD3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UMPS III.</w:t>
      </w:r>
    </w:p>
    <w:p w14:paraId="03BF4532" w14:textId="77777777" w:rsidR="00111FD3" w:rsidRPr="00583897" w:rsidRDefault="00111FD3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700AB2E7" w14:textId="78E52520" w:rsidR="00583897" w:rsidRPr="00583897" w:rsidRDefault="006547E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6" w:history="1">
        <w:r w:rsidR="00BC1299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WIT LI Training</w:t>
        </w:r>
      </w:hyperlink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should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give you the basic knowledge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to get started on your journey with protecting our natural resources through proper inspections and decontaminations.</w:t>
      </w:r>
    </w:p>
    <w:p w14:paraId="358562E8" w14:textId="77777777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082AB53F" w14:textId="58DFC7B3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To 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accomplish your Learning objectives means </w:t>
      </w:r>
      <w:r w:rsidR="00F0086B" w:rsidRPr="00F0086B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pre</w:t>
      </w:r>
      <w:r w:rsidR="00BC1299" w:rsidRPr="00F0086B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w</w:t>
      </w:r>
      <w:r w:rsidR="00BC1299"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ork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. </w:t>
      </w:r>
    </w:p>
    <w:p w14:paraId="35FD8599" w14:textId="2EFDB86B" w:rsidR="00583897" w:rsidRPr="00583897" w:rsidRDefault="00A821AB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Click on</w:t>
      </w:r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hyperlink r:id="rId7" w:history="1">
        <w:r w:rsidR="00BC1299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WIT II - Student Manual </w:t>
        </w:r>
      </w:hyperlink>
      <w:r w:rsidR="00BC1299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and download the file; </w:t>
      </w:r>
    </w:p>
    <w:p w14:paraId="103E0069" w14:textId="6468F758" w:rsidR="00583897" w:rsidRPr="00583897" w:rsidRDefault="00BC1299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Read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Chapters 1-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4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</w:t>
      </w: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PRIOR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 to attending the training</w:t>
      </w:r>
    </w:p>
    <w:p w14:paraId="02B8682E" w14:textId="700BDF38" w:rsidR="00583897" w:rsidRPr="00583897" w:rsidRDefault="00BC1299" w:rsidP="00583897">
      <w:pPr>
        <w:pStyle w:val="ListParagraph"/>
        <w:numPr>
          <w:ilvl w:val="0"/>
          <w:numId w:val="1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b/>
          <w:bCs/>
          <w:color w:val="383838"/>
          <w:sz w:val="23"/>
          <w:szCs w:val="23"/>
        </w:rPr>
        <w:t>Print 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and answer the Chapter Review questions in the curriculu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m</w:t>
      </w:r>
    </w:p>
    <w:p w14:paraId="08344799" w14:textId="48E950F5" w:rsidR="00583897" w:rsidRPr="00583897" w:rsidRDefault="00583897" w:rsidP="00583897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6FE83FFC" w14:textId="066F8887" w:rsidR="00583897" w:rsidRPr="00583897" w:rsidRDefault="00583897" w:rsidP="00583897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Zoom training – </w:t>
      </w:r>
      <w:hyperlink r:id="rId8" w:history="1">
        <w:r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Register</w:t>
        </w:r>
      </w:hyperlink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in advance, you will receive a confirmation email about joining.</w:t>
      </w:r>
    </w:p>
    <w:p w14:paraId="39D3A1AB" w14:textId="7D978570" w:rsidR="00583897" w:rsidRPr="001E394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Will provide access to 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both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days (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8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am – </w:t>
      </w:r>
      <w:r w:rsidR="002A64C8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Noonish</w:t>
      </w: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)</w:t>
      </w:r>
    </w:p>
    <w:p w14:paraId="4531CAC6" w14:textId="09D297B8" w:rsidR="00583897" w:rsidRPr="0058389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Internet Access Required – desktop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or laptop 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(P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referred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)</w:t>
      </w:r>
    </w:p>
    <w:p w14:paraId="15A18374" w14:textId="54EE3E16" w:rsidR="00583897" w:rsidRPr="00583897" w:rsidRDefault="00583897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Camera and microphone ability – (Preferred)</w:t>
      </w:r>
    </w:p>
    <w:p w14:paraId="44688790" w14:textId="7C1301E1" w:rsidR="00583897" w:rsidRPr="00583897" w:rsidRDefault="006547E9" w:rsidP="00583897">
      <w:pPr>
        <w:pStyle w:val="ListParagraph"/>
        <w:numPr>
          <w:ilvl w:val="0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9" w:history="1">
        <w:r w:rsidR="00583897" w:rsidRPr="002A64C8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Zooming 101</w:t>
        </w:r>
      </w:hyperlink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Training will be conducted – 1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  <w:vertAlign w:val="superscript"/>
        </w:rPr>
        <w:t>st</w:t>
      </w:r>
      <w:r w:rsidR="00583897"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day</w:t>
      </w:r>
    </w:p>
    <w:p w14:paraId="7F82F069" w14:textId="154B9E63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Find a quiet, Appropriate learning space to concentrate </w:t>
      </w:r>
    </w:p>
    <w:p w14:paraId="1107F776" w14:textId="14001C76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Your Name when logging into Zoom</w:t>
      </w:r>
    </w:p>
    <w:p w14:paraId="635093BC" w14:textId="04721621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Be respectful and be on time</w:t>
      </w:r>
    </w:p>
    <w:p w14:paraId="27C7B214" w14:textId="0445BAFA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Mute when not speaking</w:t>
      </w:r>
    </w:p>
    <w:p w14:paraId="0222CE22" w14:textId="020B6035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Raise your Hand </w:t>
      </w:r>
    </w:p>
    <w:p w14:paraId="0976893B" w14:textId="69BA2E6B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Use the chat feature</w:t>
      </w:r>
    </w:p>
    <w:p w14:paraId="2693A2C1" w14:textId="6B9299B2" w:rsidR="00583897" w:rsidRPr="00583897" w:rsidRDefault="00583897" w:rsidP="00583897">
      <w:pPr>
        <w:pStyle w:val="ListParagraph"/>
        <w:numPr>
          <w:ilvl w:val="1"/>
          <w:numId w:val="2"/>
        </w:num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Participate in zoom polls and chatrooms</w:t>
      </w:r>
    </w:p>
    <w:p w14:paraId="2C2D98F9" w14:textId="6C5259E7" w:rsidR="00583897" w:rsidRPr="00583897" w:rsidRDefault="00583897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</w:p>
    <w:p w14:paraId="2D73A162" w14:textId="7EE3CF61" w:rsidR="00583897" w:rsidRPr="00583897" w:rsidRDefault="00583897" w:rsidP="001E3947">
      <w:pPr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This will complete the classroom portion of the WIT I Training –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Certificates of Completion will be signed off by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Supervisor</w:t>
      </w:r>
      <w:r w:rsidR="001E3947" w:rsidRPr="001E394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performing 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“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Hands-on</w:t>
      </w:r>
      <w:r w:rsidR="001E3947">
        <w:rPr>
          <w:rFonts w:ascii="Century Gothic" w:eastAsia="Times New Roman" w:hAnsi="Century Gothic" w:cs="Times New Roman"/>
          <w:color w:val="383838"/>
          <w:sz w:val="23"/>
          <w:szCs w:val="23"/>
        </w:rPr>
        <w:t>”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Outdoor Exercises </w:t>
      </w:r>
    </w:p>
    <w:p w14:paraId="1A67BCCA" w14:textId="30E99A23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Looking forward to meeting all of you</w:t>
      </w:r>
      <w:r w:rsidR="00011C4D">
        <w:rPr>
          <w:rFonts w:ascii="Century Gothic" w:eastAsia="Times New Roman" w:hAnsi="Century Gothic" w:cs="Times New Roman"/>
          <w:color w:val="383838"/>
          <w:sz w:val="23"/>
          <w:szCs w:val="23"/>
        </w:rPr>
        <w:t xml:space="preserve"> Virtually</w:t>
      </w: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!!</w:t>
      </w:r>
    </w:p>
    <w:p w14:paraId="0070F11F" w14:textId="77777777" w:rsidR="00011C4D" w:rsidRPr="00011C4D" w:rsidRDefault="00BC1299" w:rsidP="00BC1299">
      <w:pPr>
        <w:spacing w:after="0" w:line="300" w:lineRule="atLeast"/>
        <w:rPr>
          <w:rFonts w:ascii="Segoe UI Emoji" w:eastAsia="Times New Roman" w:hAnsi="Segoe UI Emoji" w:cs="Times New Roman"/>
          <w:color w:val="383838"/>
          <w:sz w:val="18"/>
          <w:szCs w:val="18"/>
        </w:rPr>
      </w:pPr>
      <w:r w:rsidRPr="00A23F21">
        <w:rPr>
          <w:rFonts w:ascii="Segoe UI Emoji" w:eastAsia="Times New Roman" w:hAnsi="Segoe UI Emoji" w:cs="Times New Roman"/>
          <w:color w:val="383838"/>
          <w:sz w:val="23"/>
          <w:szCs w:val="23"/>
        </w:rPr>
        <w:t> </w:t>
      </w:r>
    </w:p>
    <w:p w14:paraId="6F1AC620" w14:textId="5FFCCDD3" w:rsidR="00BC1299" w:rsidRPr="00A20CD8" w:rsidRDefault="00BC1299" w:rsidP="00BC1299">
      <w:pPr>
        <w:spacing w:after="0" w:line="300" w:lineRule="atLeast"/>
        <w:rPr>
          <w:rFonts w:ascii="Lucida Handwriting" w:eastAsia="Times New Roman" w:hAnsi="Lucida Handwriting" w:cs="Times New Roman"/>
          <w:color w:val="383838"/>
          <w:sz w:val="32"/>
          <w:szCs w:val="32"/>
        </w:rPr>
      </w:pPr>
      <w:r w:rsidRPr="00A20CD8">
        <w:rPr>
          <w:rFonts w:ascii="Lucida Handwriting" w:eastAsia="Times New Roman" w:hAnsi="Lucida Handwriting" w:cs="Times New Roman"/>
          <w:color w:val="383838"/>
          <w:sz w:val="32"/>
          <w:szCs w:val="32"/>
        </w:rPr>
        <w:t>“Quagga D” Davis</w:t>
      </w:r>
    </w:p>
    <w:p w14:paraId="4D1D5B08" w14:textId="3BCA433B" w:rsidR="00A20CD8" w:rsidRPr="00A20CD8" w:rsidRDefault="00A20CD8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4"/>
          <w:szCs w:val="24"/>
        </w:rPr>
      </w:pPr>
      <w:r w:rsidRPr="00A20CD8">
        <w:rPr>
          <w:rFonts w:ascii="Century Gothic" w:eastAsia="Times New Roman" w:hAnsi="Century Gothic" w:cs="Times New Roman"/>
          <w:color w:val="383838"/>
          <w:sz w:val="24"/>
          <w:szCs w:val="24"/>
        </w:rPr>
        <w:t>Pacific States Marine Fisheries Commission</w:t>
      </w:r>
    </w:p>
    <w:p w14:paraId="712FBCD2" w14:textId="77777777" w:rsidR="00BC1299" w:rsidRPr="00583897" w:rsidRDefault="00BC129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r w:rsidRPr="00583897">
        <w:rPr>
          <w:rFonts w:ascii="Century Gothic" w:eastAsia="Times New Roman" w:hAnsi="Century Gothic" w:cs="Times New Roman"/>
          <w:color w:val="383838"/>
          <w:sz w:val="23"/>
          <w:szCs w:val="23"/>
        </w:rPr>
        <w:t>(702) 236-3814</w:t>
      </w:r>
    </w:p>
    <w:p w14:paraId="4F6BC697" w14:textId="77777777" w:rsidR="00BC1299" w:rsidRPr="00583897" w:rsidRDefault="006547E9" w:rsidP="00BC1299">
      <w:pPr>
        <w:spacing w:after="0" w:line="300" w:lineRule="atLeast"/>
        <w:rPr>
          <w:rFonts w:ascii="Century Gothic" w:eastAsia="Times New Roman" w:hAnsi="Century Gothic" w:cs="Times New Roman"/>
          <w:color w:val="383838"/>
          <w:sz w:val="23"/>
          <w:szCs w:val="23"/>
        </w:rPr>
      </w:pPr>
      <w:hyperlink r:id="rId10" w:history="1"/>
      <w:r w:rsidR="00837670" w:rsidRPr="00583897">
        <w:rPr>
          <w:rFonts w:ascii="Century Gothic" w:eastAsia="Times New Roman" w:hAnsi="Century Gothic" w:cs="Times New Roman"/>
          <w:color w:val="3D28F3"/>
          <w:sz w:val="23"/>
          <w:szCs w:val="23"/>
        </w:rPr>
        <w:t xml:space="preserve"> </w:t>
      </w:r>
      <w:hyperlink r:id="rId11" w:history="1">
        <w:r w:rsidR="00837670" w:rsidRPr="00583897">
          <w:rPr>
            <w:rStyle w:val="Hyperlink"/>
            <w:rFonts w:ascii="Century Gothic" w:eastAsia="Times New Roman" w:hAnsi="Century Gothic" w:cs="Times New Roman"/>
            <w:sz w:val="23"/>
            <w:szCs w:val="23"/>
          </w:rPr>
          <w:t>quaggadee@cox.net</w:t>
        </w:r>
      </w:hyperlink>
      <w:r w:rsidR="00837670" w:rsidRPr="00583897">
        <w:rPr>
          <w:rFonts w:ascii="Century Gothic" w:eastAsia="Times New Roman" w:hAnsi="Century Gothic" w:cs="Times New Roman"/>
          <w:color w:val="3D28F3"/>
          <w:sz w:val="23"/>
          <w:szCs w:val="23"/>
        </w:rPr>
        <w:t xml:space="preserve"> </w:t>
      </w:r>
    </w:p>
    <w:p w14:paraId="74AE63E5" w14:textId="742F2554" w:rsidR="00DB411C" w:rsidRDefault="00A20CD8" w:rsidP="00011C4D">
      <w:pPr>
        <w:ind w:left="3600" w:firstLine="720"/>
      </w:pPr>
      <w:r w:rsidRPr="00A20CD8">
        <w:rPr>
          <w:noProof/>
        </w:rPr>
        <w:drawing>
          <wp:inline distT="0" distB="0" distL="0" distR="0" wp14:anchorId="6E7891F2" wp14:editId="7D94F2ED">
            <wp:extent cx="64008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11C" w:rsidSect="00583897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Lucida Handwriting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36B7"/>
    <w:multiLevelType w:val="hybridMultilevel"/>
    <w:tmpl w:val="458EB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3884"/>
    <w:multiLevelType w:val="hybridMultilevel"/>
    <w:tmpl w:val="D10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99"/>
    <w:rsid w:val="00011C4D"/>
    <w:rsid w:val="0003545F"/>
    <w:rsid w:val="000F453C"/>
    <w:rsid w:val="00111FD3"/>
    <w:rsid w:val="001E3947"/>
    <w:rsid w:val="002A64C8"/>
    <w:rsid w:val="00385053"/>
    <w:rsid w:val="0055579B"/>
    <w:rsid w:val="00583897"/>
    <w:rsid w:val="005A2ECA"/>
    <w:rsid w:val="005B10F3"/>
    <w:rsid w:val="0062075E"/>
    <w:rsid w:val="006438C6"/>
    <w:rsid w:val="006547E9"/>
    <w:rsid w:val="007D67B8"/>
    <w:rsid w:val="008010CC"/>
    <w:rsid w:val="00837670"/>
    <w:rsid w:val="008B2B39"/>
    <w:rsid w:val="008D084F"/>
    <w:rsid w:val="008D3931"/>
    <w:rsid w:val="009E192C"/>
    <w:rsid w:val="00A20CD8"/>
    <w:rsid w:val="00A23F21"/>
    <w:rsid w:val="00A821AB"/>
    <w:rsid w:val="00B10EC4"/>
    <w:rsid w:val="00B2318C"/>
    <w:rsid w:val="00B64269"/>
    <w:rsid w:val="00B65537"/>
    <w:rsid w:val="00BC1299"/>
    <w:rsid w:val="00C1104B"/>
    <w:rsid w:val="00C732DE"/>
    <w:rsid w:val="00C751B6"/>
    <w:rsid w:val="00F0086B"/>
    <w:rsid w:val="00F44A2D"/>
    <w:rsid w:val="00F86153"/>
    <w:rsid w:val="00FD7087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B1C8"/>
  <w15:chartTrackingRefBased/>
  <w15:docId w15:val="{0C008D88-900F-4BA1-8EA7-670EA4B9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32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545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898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255556846">
              <w:marLeft w:val="0"/>
              <w:marRight w:val="0"/>
              <w:marTop w:val="0"/>
              <w:marBottom w:val="0"/>
              <w:divBdr>
                <w:top w:val="single" w:sz="2" w:space="0" w:color="FFC0CB"/>
                <w:left w:val="single" w:sz="2" w:space="0" w:color="FFC0CB"/>
                <w:bottom w:val="single" w:sz="2" w:space="0" w:color="FFC0CB"/>
                <w:right w:val="single" w:sz="2" w:space="0" w:color="FFC0CB"/>
              </w:divBdr>
              <w:divsChild>
                <w:div w:id="558441033">
                  <w:marLeft w:val="0"/>
                  <w:marRight w:val="0"/>
                  <w:marTop w:val="0"/>
                  <w:marBottom w:val="0"/>
                  <w:divBdr>
                    <w:top w:val="single" w:sz="2" w:space="0" w:color="FFA500"/>
                    <w:left w:val="single" w:sz="2" w:space="0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890066585">
                      <w:marLeft w:val="75"/>
                      <w:marRight w:val="75"/>
                      <w:marTop w:val="5130"/>
                      <w:marBottom w:val="0"/>
                      <w:divBdr>
                        <w:top w:val="single" w:sz="2" w:space="8" w:color="800080"/>
                        <w:left w:val="single" w:sz="2" w:space="0" w:color="800080"/>
                        <w:bottom w:val="single" w:sz="2" w:space="31" w:color="800080"/>
                        <w:right w:val="single" w:sz="2" w:space="0" w:color="800080"/>
                      </w:divBdr>
                      <w:divsChild>
                        <w:div w:id="915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ctd-Gupz4rGteaTkiQnBVh576Wy8p-XdY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wixstatic.com/ugd/0e48c2_7f0dc0b702624ce580a3e93c8f61cc44.pdf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sternais.org/overview-and-glossary-of-terms" TargetMode="External"/><Relationship Id="rId11" Type="http://schemas.openxmlformats.org/officeDocument/2006/relationships/hyperlink" Target="mailto:quaggadee@cox.net" TargetMode="External"/><Relationship Id="rId5" Type="http://schemas.openxmlformats.org/officeDocument/2006/relationships/hyperlink" Target="https://docs.wixstatic.com/ugd/0e48c2_16afde152b894bf4bff2c72d008e7bdd.pdf" TargetMode="External"/><Relationship Id="rId10" Type="http://schemas.openxmlformats.org/officeDocument/2006/relationships/hyperlink" Target="mailto:quaggadee@cox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iap0Ffl5L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Lisa DeBruyckere</cp:lastModifiedBy>
  <cp:revision>2</cp:revision>
  <cp:lastPrinted>2016-11-04T00:01:00Z</cp:lastPrinted>
  <dcterms:created xsi:type="dcterms:W3CDTF">2020-09-04T20:45:00Z</dcterms:created>
  <dcterms:modified xsi:type="dcterms:W3CDTF">2020-09-04T20:45:00Z</dcterms:modified>
</cp:coreProperties>
</file>